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741C6" w14:textId="419EE3C9" w:rsidR="00200A07" w:rsidRPr="00BC477B" w:rsidRDefault="00A35AB1" w:rsidP="00200A07">
      <w:pPr>
        <w:pStyle w:val="Kop1"/>
        <w:numPr>
          <w:ilvl w:val="0"/>
          <w:numId w:val="0"/>
        </w:numPr>
        <w:ind w:left="360" w:hanging="360"/>
        <w:rPr>
          <w:rFonts w:cstheme="majorHAnsi"/>
          <w:lang w:val="en-US"/>
        </w:r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 w:rsidRPr="00A35AB1">
        <w:rPr>
          <w:rFonts w:cstheme="majorHAnsi"/>
          <w:noProof/>
          <w:sz w:val="20"/>
          <w:lang w:eastAsia="en-GB"/>
        </w:rPr>
        <w:drawing>
          <wp:anchor distT="0" distB="0" distL="114300" distR="114300" simplePos="0" relativeHeight="251659776" behindDoc="1" locked="0" layoutInCell="1" allowOverlap="1" wp14:anchorId="2766A158" wp14:editId="53177521">
            <wp:simplePos x="0" y="0"/>
            <wp:positionH relativeFrom="column">
              <wp:posOffset>4978400</wp:posOffset>
            </wp:positionH>
            <wp:positionV relativeFrom="paragraph">
              <wp:posOffset>-699135</wp:posOffset>
            </wp:positionV>
            <wp:extent cx="1481455" cy="542290"/>
            <wp:effectExtent l="0" t="0" r="4445" b="0"/>
            <wp:wrapNone/>
            <wp:docPr id="598596496" name="Afbeelding 598596496" descr="Afbeelding met Graphics, grafische vormgev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596496" name="Afbeelding 598596496" descr="Afbeelding met Graphics, grafische vormgeving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7" w:rsidRPr="00BC477B">
        <w:rPr>
          <w:rFonts w:cstheme="majorHAnsi"/>
          <w:lang w:val="en-US"/>
        </w:rPr>
        <w:t xml:space="preserve">Annex </w:t>
      </w:r>
      <w:r w:rsidRPr="00BC477B">
        <w:rPr>
          <w:rFonts w:cstheme="majorHAnsi"/>
          <w:lang w:val="en-US"/>
        </w:rPr>
        <w:t>2</w:t>
      </w:r>
      <w:r w:rsidR="00B61566" w:rsidRPr="00BC477B">
        <w:rPr>
          <w:rFonts w:cstheme="majorHAnsi"/>
          <w:lang w:val="en-US"/>
        </w:rPr>
        <w:t>.</w:t>
      </w:r>
      <w:r w:rsidR="00200A07" w:rsidRPr="00BC477B">
        <w:rPr>
          <w:rFonts w:cstheme="majorHAnsi"/>
          <w:lang w:val="en-US"/>
        </w:rPr>
        <w:tab/>
      </w:r>
      <w:proofErr w:type="gramStart"/>
      <w:r w:rsidRPr="00BC477B">
        <w:rPr>
          <w:rFonts w:cstheme="majorHAnsi"/>
          <w:lang w:val="en-US"/>
        </w:rPr>
        <w:t>Form</w:t>
      </w:r>
      <w:proofErr w:type="gramEnd"/>
      <w:r w:rsidRPr="00BC477B">
        <w:rPr>
          <w:rFonts w:cstheme="majorHAnsi"/>
          <w:lang w:val="en-US"/>
        </w:rPr>
        <w:t xml:space="preserve"> </w:t>
      </w:r>
      <w:r w:rsidR="00200A07" w:rsidRPr="00BC477B">
        <w:rPr>
          <w:rFonts w:cstheme="majorHAnsi"/>
          <w:lang w:val="en-US"/>
        </w:rPr>
        <w:t>reference</w:t>
      </w:r>
      <w:bookmarkEnd w:id="0"/>
      <w:bookmarkEnd w:id="1"/>
      <w:bookmarkEnd w:id="2"/>
      <w:bookmarkEnd w:id="3"/>
      <w:bookmarkEnd w:id="4"/>
      <w:bookmarkEnd w:id="5"/>
      <w:r w:rsidRPr="00BC477B">
        <w:rPr>
          <w:rFonts w:cstheme="majorHAnsi"/>
          <w:lang w:val="en-US"/>
        </w:rPr>
        <w:t xml:space="preserve"> projects</w:t>
      </w:r>
    </w:p>
    <w:p w14:paraId="367C90EE" w14:textId="14F6839A" w:rsidR="00A35AB1" w:rsidRPr="00BC477B" w:rsidRDefault="00747B9D" w:rsidP="00A35AB1">
      <w:pPr>
        <w:rPr>
          <w:rFonts w:asciiTheme="majorHAnsi" w:hAnsiTheme="majorHAnsi" w:cstheme="majorHAnsi"/>
          <w:b/>
          <w:bCs/>
          <w:sz w:val="24"/>
          <w:szCs w:val="24"/>
          <w:lang w:val="en-US"/>
        </w:rPr>
      </w:pPr>
      <w:r w:rsidRPr="00BC477B">
        <w:rPr>
          <w:rFonts w:asciiTheme="majorHAnsi" w:hAnsiTheme="majorHAnsi" w:cstheme="majorHAnsi"/>
          <w:b/>
          <w:bCs/>
          <w:sz w:val="24"/>
          <w:szCs w:val="24"/>
          <w:lang w:val="en-US"/>
        </w:rPr>
        <w:t xml:space="preserve">Tender </w:t>
      </w:r>
      <w:r w:rsidR="006840E2" w:rsidRPr="00BC477B">
        <w:rPr>
          <w:rFonts w:asciiTheme="majorHAnsi" w:hAnsiTheme="majorHAnsi" w:cstheme="majorHAnsi"/>
          <w:b/>
          <w:bCs/>
          <w:sz w:val="24"/>
          <w:szCs w:val="24"/>
          <w:lang w:val="en-US"/>
        </w:rPr>
        <w:t xml:space="preserve">SNB202504 </w:t>
      </w:r>
      <w:r w:rsidR="00A35AB1" w:rsidRPr="00BC477B">
        <w:rPr>
          <w:rFonts w:asciiTheme="majorHAnsi" w:hAnsiTheme="majorHAnsi" w:cstheme="majorHAnsi"/>
          <w:b/>
          <w:bCs/>
          <w:sz w:val="24"/>
          <w:szCs w:val="24"/>
          <w:lang w:val="en-US"/>
        </w:rPr>
        <w:t>"</w:t>
      </w:r>
      <w:r w:rsidR="006840E2" w:rsidRPr="00BC477B">
        <w:rPr>
          <w:rFonts w:asciiTheme="majorHAnsi" w:hAnsiTheme="majorHAnsi" w:cstheme="majorHAnsi"/>
          <w:b/>
          <w:sz w:val="24"/>
          <w:szCs w:val="24"/>
          <w:lang w:val="en-US"/>
        </w:rPr>
        <w:t xml:space="preserve">Large-scale Ammonia Recycling from Dry </w:t>
      </w:r>
      <w:proofErr w:type="spellStart"/>
      <w:r w:rsidR="006840E2" w:rsidRPr="00BC477B">
        <w:rPr>
          <w:rFonts w:asciiTheme="majorHAnsi" w:hAnsiTheme="majorHAnsi" w:cstheme="majorHAnsi"/>
          <w:b/>
          <w:sz w:val="24"/>
          <w:szCs w:val="24"/>
          <w:lang w:val="en-US"/>
        </w:rPr>
        <w:t>Vapour</w:t>
      </w:r>
      <w:proofErr w:type="spellEnd"/>
      <w:r w:rsidR="006840E2" w:rsidRPr="00BC477B">
        <w:rPr>
          <w:rFonts w:asciiTheme="majorHAnsi" w:hAnsiTheme="majorHAnsi" w:cstheme="majorHAnsi"/>
          <w:b/>
          <w:sz w:val="24"/>
          <w:szCs w:val="24"/>
          <w:lang w:val="en-US"/>
        </w:rPr>
        <w:t>"</w:t>
      </w:r>
    </w:p>
    <w:p w14:paraId="71D53B1F" w14:textId="63D0DCEA" w:rsidR="00747B9D" w:rsidRPr="00BC477B" w:rsidRDefault="00747B9D" w:rsidP="00747B9D">
      <w:pPr>
        <w:rPr>
          <w:lang w:val="en-US"/>
        </w:rPr>
      </w:pPr>
    </w:p>
    <w:p w14:paraId="7743DD3F" w14:textId="77777777" w:rsidR="00954446" w:rsidRPr="00BC477B" w:rsidRDefault="00954446" w:rsidP="00747B9D">
      <w:pPr>
        <w:rPr>
          <w:lang w:val="en-US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71"/>
        <w:gridCol w:w="3100"/>
        <w:gridCol w:w="3938"/>
        <w:gridCol w:w="1555"/>
      </w:tblGrid>
      <w:tr w:rsidR="00F629FB" w:rsidRPr="00A35AB1" w14:paraId="0ED741C9" w14:textId="77777777" w:rsidTr="00B535D1">
        <w:trPr>
          <w:trHeight w:val="453"/>
        </w:trPr>
        <w:tc>
          <w:tcPr>
            <w:tcW w:w="3571" w:type="dxa"/>
            <w:gridSpan w:val="2"/>
            <w:vAlign w:val="center"/>
          </w:tcPr>
          <w:p w14:paraId="0ED741C7" w14:textId="79F2732F" w:rsidR="00F629FB" w:rsidRPr="00A35AB1" w:rsidRDefault="00F629FB" w:rsidP="00214C63">
            <w:pPr>
              <w:jc w:val="both"/>
              <w:rPr>
                <w:rFonts w:asciiTheme="majorHAnsi" w:eastAsia="Calibri" w:hAnsiTheme="majorHAnsi" w:cstheme="majorHAnsi"/>
                <w:b/>
              </w:rPr>
            </w:pPr>
            <w:r w:rsidRPr="00A35AB1">
              <w:rPr>
                <w:rFonts w:asciiTheme="majorHAnsi" w:eastAsia="Calibri" w:hAnsiTheme="majorHAnsi" w:cstheme="majorHAnsi"/>
                <w:b/>
              </w:rPr>
              <w:t xml:space="preserve">Name </w:t>
            </w:r>
            <w:proofErr w:type="spellStart"/>
            <w:r w:rsidRPr="00A35AB1">
              <w:rPr>
                <w:rFonts w:asciiTheme="majorHAnsi" w:eastAsia="Calibri" w:hAnsiTheme="majorHAnsi" w:cstheme="majorHAnsi"/>
                <w:b/>
              </w:rPr>
              <w:t>Subscriber</w:t>
            </w:r>
            <w:proofErr w:type="spellEnd"/>
            <w:r w:rsidRPr="00A35AB1">
              <w:rPr>
                <w:rFonts w:asciiTheme="majorHAnsi" w:eastAsia="Calibri" w:hAnsiTheme="majorHAnsi" w:cstheme="majorHAnsi"/>
                <w:b/>
              </w:rPr>
              <w:t>:</w:t>
            </w:r>
          </w:p>
        </w:tc>
        <w:tc>
          <w:tcPr>
            <w:tcW w:w="5493" w:type="dxa"/>
            <w:gridSpan w:val="2"/>
            <w:vAlign w:val="center"/>
          </w:tcPr>
          <w:p w14:paraId="0ED741C8" w14:textId="77777777" w:rsidR="00F629FB" w:rsidRPr="00A35AB1" w:rsidRDefault="00F629FB" w:rsidP="00B600B3">
            <w:pPr>
              <w:jc w:val="both"/>
              <w:rPr>
                <w:rFonts w:asciiTheme="majorHAnsi" w:eastAsia="Calibri" w:hAnsiTheme="majorHAnsi" w:cstheme="majorHAnsi"/>
              </w:rPr>
            </w:pPr>
          </w:p>
        </w:tc>
      </w:tr>
      <w:tr w:rsidR="00F629FB" w:rsidRPr="00A35AB1" w14:paraId="0ED741CB" w14:textId="77777777" w:rsidTr="00B535D1">
        <w:trPr>
          <w:trHeight w:val="682"/>
        </w:trPr>
        <w:tc>
          <w:tcPr>
            <w:tcW w:w="9064" w:type="dxa"/>
            <w:gridSpan w:val="4"/>
            <w:vAlign w:val="center"/>
          </w:tcPr>
          <w:p w14:paraId="0ED741CA" w14:textId="4AC1C51F" w:rsidR="00F629FB" w:rsidRPr="00A35AB1" w:rsidRDefault="00F629FB" w:rsidP="00F629FB">
            <w:pPr>
              <w:jc w:val="both"/>
              <w:rPr>
                <w:rFonts w:asciiTheme="majorHAnsi" w:eastAsia="Calibri" w:hAnsiTheme="majorHAnsi" w:cstheme="majorHAnsi"/>
                <w:b/>
              </w:rPr>
            </w:pPr>
            <w:r w:rsidRPr="00A35AB1">
              <w:rPr>
                <w:rFonts w:asciiTheme="majorHAnsi" w:eastAsia="Calibri" w:hAnsiTheme="majorHAnsi" w:cstheme="majorHAnsi"/>
                <w:b/>
              </w:rPr>
              <w:t>Reference no.</w:t>
            </w:r>
          </w:p>
        </w:tc>
      </w:tr>
      <w:tr w:rsidR="00F629FB" w:rsidRPr="00A35AB1" w14:paraId="0ED741CF" w14:textId="77777777" w:rsidTr="00B535D1">
        <w:tc>
          <w:tcPr>
            <w:tcW w:w="471" w:type="dxa"/>
            <w:vMerge w:val="restart"/>
          </w:tcPr>
          <w:p w14:paraId="0ED741CC" w14:textId="77777777" w:rsidR="00F629FB" w:rsidRPr="00A35AB1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3100" w:type="dxa"/>
          </w:tcPr>
          <w:p w14:paraId="0ED741CD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>Client</w:t>
            </w:r>
          </w:p>
        </w:tc>
        <w:tc>
          <w:tcPr>
            <w:tcW w:w="5493" w:type="dxa"/>
            <w:gridSpan w:val="2"/>
          </w:tcPr>
          <w:p w14:paraId="0ED741CE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</w:p>
        </w:tc>
      </w:tr>
      <w:tr w:rsidR="00F629FB" w:rsidRPr="00A35AB1" w14:paraId="0ED741D3" w14:textId="77777777" w:rsidTr="00B535D1">
        <w:tc>
          <w:tcPr>
            <w:tcW w:w="471" w:type="dxa"/>
            <w:vMerge/>
          </w:tcPr>
          <w:p w14:paraId="0ED741D0" w14:textId="77777777" w:rsidR="00F629FB" w:rsidRPr="00A35AB1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3100" w:type="dxa"/>
          </w:tcPr>
          <w:p w14:paraId="0ED741D1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>Contact</w:t>
            </w:r>
          </w:p>
        </w:tc>
        <w:tc>
          <w:tcPr>
            <w:tcW w:w="5493" w:type="dxa"/>
            <w:gridSpan w:val="2"/>
          </w:tcPr>
          <w:p w14:paraId="0ED741D2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</w:p>
        </w:tc>
      </w:tr>
      <w:tr w:rsidR="00F629FB" w:rsidRPr="00A35AB1" w14:paraId="0ED741D7" w14:textId="77777777" w:rsidTr="00B535D1">
        <w:tc>
          <w:tcPr>
            <w:tcW w:w="471" w:type="dxa"/>
            <w:vMerge/>
          </w:tcPr>
          <w:p w14:paraId="0ED741D4" w14:textId="77777777" w:rsidR="00F629FB" w:rsidRPr="00A35AB1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3100" w:type="dxa"/>
          </w:tcPr>
          <w:p w14:paraId="0ED741D5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>Phone number</w:t>
            </w:r>
          </w:p>
        </w:tc>
        <w:tc>
          <w:tcPr>
            <w:tcW w:w="5493" w:type="dxa"/>
            <w:gridSpan w:val="2"/>
          </w:tcPr>
          <w:p w14:paraId="0ED741D6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</w:p>
        </w:tc>
      </w:tr>
      <w:tr w:rsidR="00F629FB" w:rsidRPr="00BC477B" w14:paraId="0ED741DB" w14:textId="77777777" w:rsidTr="00B535D1">
        <w:tc>
          <w:tcPr>
            <w:tcW w:w="471" w:type="dxa"/>
            <w:vMerge/>
          </w:tcPr>
          <w:p w14:paraId="0ED741D8" w14:textId="77777777" w:rsidR="00F629FB" w:rsidRPr="00A35AB1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3100" w:type="dxa"/>
          </w:tcPr>
          <w:p w14:paraId="0ED741D9" w14:textId="77777777" w:rsidR="00F629FB" w:rsidRPr="00BC477B" w:rsidRDefault="00F629FB" w:rsidP="00B600B3">
            <w:pPr>
              <w:rPr>
                <w:rFonts w:asciiTheme="majorHAnsi" w:eastAsia="Calibri" w:hAnsiTheme="majorHAnsi" w:cstheme="majorHAnsi"/>
                <w:lang w:val="en-US"/>
              </w:rPr>
            </w:pPr>
            <w:r w:rsidRPr="00BC477B">
              <w:rPr>
                <w:rFonts w:asciiTheme="majorHAnsi" w:eastAsia="Calibri" w:hAnsiTheme="majorHAnsi" w:cstheme="majorHAnsi"/>
                <w:lang w:val="en-US"/>
              </w:rPr>
              <w:t>Name and description of assignment</w:t>
            </w:r>
          </w:p>
        </w:tc>
        <w:tc>
          <w:tcPr>
            <w:tcW w:w="5493" w:type="dxa"/>
            <w:gridSpan w:val="2"/>
          </w:tcPr>
          <w:p w14:paraId="0ED741DA" w14:textId="77777777" w:rsidR="00F629FB" w:rsidRPr="00BC477B" w:rsidRDefault="00F629FB" w:rsidP="00B600B3">
            <w:pPr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  <w:tr w:rsidR="00F629FB" w:rsidRPr="00A35AB1" w14:paraId="0ED741DF" w14:textId="77777777" w:rsidTr="00B535D1">
        <w:tc>
          <w:tcPr>
            <w:tcW w:w="471" w:type="dxa"/>
            <w:vMerge w:val="restart"/>
          </w:tcPr>
          <w:p w14:paraId="0ED741DC" w14:textId="77777777" w:rsidR="00F629FB" w:rsidRPr="00BC477B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3100" w:type="dxa"/>
          </w:tcPr>
          <w:p w14:paraId="0ED741DD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>Order start date</w:t>
            </w:r>
          </w:p>
        </w:tc>
        <w:tc>
          <w:tcPr>
            <w:tcW w:w="5493" w:type="dxa"/>
            <w:gridSpan w:val="2"/>
          </w:tcPr>
          <w:p w14:paraId="0ED741DE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</w:p>
        </w:tc>
      </w:tr>
      <w:tr w:rsidR="00F629FB" w:rsidRPr="00A35AB1" w14:paraId="0ED741E3" w14:textId="77777777" w:rsidTr="00B535D1">
        <w:tc>
          <w:tcPr>
            <w:tcW w:w="471" w:type="dxa"/>
            <w:vMerge/>
          </w:tcPr>
          <w:p w14:paraId="0ED741E0" w14:textId="77777777" w:rsidR="00F629FB" w:rsidRPr="00A35AB1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3100" w:type="dxa"/>
          </w:tcPr>
          <w:p w14:paraId="0ED741E1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>Order completion date</w:t>
            </w:r>
          </w:p>
        </w:tc>
        <w:tc>
          <w:tcPr>
            <w:tcW w:w="5493" w:type="dxa"/>
            <w:gridSpan w:val="2"/>
          </w:tcPr>
          <w:p w14:paraId="0ED741E2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</w:p>
        </w:tc>
      </w:tr>
      <w:tr w:rsidR="00F629FB" w:rsidRPr="00A35AB1" w14:paraId="0ED741E7" w14:textId="77777777" w:rsidTr="00B535D1">
        <w:tc>
          <w:tcPr>
            <w:tcW w:w="471" w:type="dxa"/>
            <w:vMerge/>
          </w:tcPr>
          <w:p w14:paraId="0ED741E4" w14:textId="77777777" w:rsidR="00F629FB" w:rsidRPr="00A35AB1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3100" w:type="dxa"/>
          </w:tcPr>
          <w:p w14:paraId="0ED741E5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>Duration of assignment</w:t>
            </w:r>
          </w:p>
        </w:tc>
        <w:tc>
          <w:tcPr>
            <w:tcW w:w="5493" w:type="dxa"/>
            <w:gridSpan w:val="2"/>
          </w:tcPr>
          <w:p w14:paraId="0ED741E6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</w:p>
        </w:tc>
      </w:tr>
      <w:tr w:rsidR="00B33D06" w:rsidRPr="00BC477B" w14:paraId="4886C02A" w14:textId="77777777" w:rsidTr="00B535D1">
        <w:tc>
          <w:tcPr>
            <w:tcW w:w="471" w:type="dxa"/>
            <w:vMerge/>
          </w:tcPr>
          <w:p w14:paraId="5C34ADB4" w14:textId="77777777" w:rsidR="00B33D06" w:rsidRPr="00A35AB1" w:rsidRDefault="00B33D06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3100" w:type="dxa"/>
          </w:tcPr>
          <w:p w14:paraId="6BF8AC4D" w14:textId="4742B712" w:rsidR="00B33D06" w:rsidRPr="00BC477B" w:rsidRDefault="00B33D06" w:rsidP="00B600B3">
            <w:pPr>
              <w:rPr>
                <w:rFonts w:asciiTheme="majorHAnsi" w:eastAsia="Calibri" w:hAnsiTheme="majorHAnsi" w:cstheme="majorHAnsi"/>
                <w:lang w:val="en-US"/>
              </w:rPr>
            </w:pPr>
            <w:r w:rsidRPr="00BC477B">
              <w:rPr>
                <w:rFonts w:asciiTheme="majorHAnsi" w:eastAsia="Calibri" w:hAnsiTheme="majorHAnsi" w:cstheme="majorHAnsi"/>
                <w:lang w:val="en-US"/>
              </w:rPr>
              <w:t>Value of order excluding VAT.</w:t>
            </w:r>
          </w:p>
        </w:tc>
        <w:tc>
          <w:tcPr>
            <w:tcW w:w="5493" w:type="dxa"/>
            <w:gridSpan w:val="2"/>
          </w:tcPr>
          <w:p w14:paraId="3DF704FA" w14:textId="77777777" w:rsidR="00B33D06" w:rsidRPr="00BC477B" w:rsidRDefault="00B33D06" w:rsidP="00B600B3">
            <w:pPr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  <w:tr w:rsidR="00F629FB" w:rsidRPr="00BC477B" w14:paraId="0ED741EF" w14:textId="77777777" w:rsidTr="00B535D1">
        <w:tc>
          <w:tcPr>
            <w:tcW w:w="471" w:type="dxa"/>
            <w:vMerge/>
          </w:tcPr>
          <w:p w14:paraId="0ED741EC" w14:textId="77777777" w:rsidR="00F629FB" w:rsidRPr="00BC477B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3100" w:type="dxa"/>
          </w:tcPr>
          <w:p w14:paraId="0ED741ED" w14:textId="20CE17AC" w:rsidR="00F629FB" w:rsidRPr="00BC477B" w:rsidRDefault="00F629FB" w:rsidP="00B600B3">
            <w:pPr>
              <w:rPr>
                <w:rFonts w:asciiTheme="majorHAnsi" w:eastAsia="Calibri" w:hAnsiTheme="majorHAnsi" w:cstheme="majorHAnsi"/>
                <w:lang w:val="en-US"/>
              </w:rPr>
            </w:pPr>
            <w:r w:rsidRPr="00BC477B">
              <w:rPr>
                <w:rFonts w:asciiTheme="majorHAnsi" w:eastAsia="Calibri" w:hAnsiTheme="majorHAnsi" w:cstheme="majorHAnsi"/>
                <w:lang w:val="en-US"/>
              </w:rPr>
              <w:t>The value, if any, of the part subcontracted</w:t>
            </w:r>
          </w:p>
        </w:tc>
        <w:tc>
          <w:tcPr>
            <w:tcW w:w="5493" w:type="dxa"/>
            <w:gridSpan w:val="2"/>
          </w:tcPr>
          <w:p w14:paraId="0ED741EE" w14:textId="77777777" w:rsidR="00F629FB" w:rsidRPr="00BC477B" w:rsidRDefault="00F629FB" w:rsidP="00B600B3">
            <w:pPr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  <w:tr w:rsidR="00F629FB" w:rsidRPr="00A35AB1" w14:paraId="0ED741F3" w14:textId="77777777" w:rsidTr="00B535D1">
        <w:trPr>
          <w:trHeight w:val="447"/>
        </w:trPr>
        <w:tc>
          <w:tcPr>
            <w:tcW w:w="471" w:type="dxa"/>
          </w:tcPr>
          <w:p w14:paraId="0ED741F0" w14:textId="77777777" w:rsidR="00F629FB" w:rsidRPr="00BC477B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3100" w:type="dxa"/>
          </w:tcPr>
          <w:p w14:paraId="0ED741F1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 xml:space="preserve">Name, </w:t>
            </w:r>
            <w:proofErr w:type="spellStart"/>
            <w:r w:rsidRPr="00A35AB1">
              <w:rPr>
                <w:rFonts w:asciiTheme="majorHAnsi" w:eastAsia="Calibri" w:hAnsiTheme="majorHAnsi" w:cstheme="majorHAnsi"/>
              </w:rPr>
              <w:t>address</w:t>
            </w:r>
            <w:proofErr w:type="spellEnd"/>
            <w:r w:rsidRPr="00A35AB1">
              <w:rPr>
                <w:rFonts w:asciiTheme="majorHAnsi" w:eastAsia="Calibri" w:hAnsiTheme="majorHAnsi" w:cstheme="majorHAnsi"/>
              </w:rPr>
              <w:t xml:space="preserve"> of subcontractors</w:t>
            </w:r>
          </w:p>
        </w:tc>
        <w:tc>
          <w:tcPr>
            <w:tcW w:w="5493" w:type="dxa"/>
            <w:gridSpan w:val="2"/>
          </w:tcPr>
          <w:p w14:paraId="0ED741F2" w14:textId="77777777" w:rsidR="00F629FB" w:rsidRPr="00A35AB1" w:rsidRDefault="00F629FB" w:rsidP="00B600B3">
            <w:pPr>
              <w:rPr>
                <w:rFonts w:asciiTheme="majorHAnsi" w:eastAsia="Calibri" w:hAnsiTheme="majorHAnsi" w:cstheme="majorHAnsi"/>
              </w:rPr>
            </w:pPr>
          </w:p>
        </w:tc>
      </w:tr>
      <w:tr w:rsidR="00B535D1" w:rsidRPr="00A35AB1" w14:paraId="0ED741F7" w14:textId="77777777" w:rsidTr="00B535D1">
        <w:trPr>
          <w:trHeight w:val="20"/>
        </w:trPr>
        <w:tc>
          <w:tcPr>
            <w:tcW w:w="471" w:type="dxa"/>
            <w:vMerge w:val="restart"/>
          </w:tcPr>
          <w:p w14:paraId="0ED741F4" w14:textId="77777777" w:rsidR="00B535D1" w:rsidRPr="00A35AB1" w:rsidRDefault="00B535D1" w:rsidP="00B535D1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7038" w:type="dxa"/>
            <w:gridSpan w:val="2"/>
          </w:tcPr>
          <w:p w14:paraId="0ED741F5" w14:textId="1CDF3135" w:rsidR="00B535D1" w:rsidRPr="00BC477B" w:rsidRDefault="00B535D1" w:rsidP="006840E2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16"/>
                <w:lang w:val="en-US"/>
              </w:rPr>
            </w:pPr>
            <w:r w:rsidRPr="00BC477B">
              <w:rPr>
                <w:rFonts w:ascii="Arial" w:hAnsi="Arial" w:cs="Arial"/>
                <w:sz w:val="20"/>
                <w:lang w:val="en-US"/>
              </w:rPr>
              <w:t xml:space="preserve">The interested party shall have at least one suitable reference </w:t>
            </w:r>
            <w:r w:rsidR="006840E2" w:rsidRPr="00BC477B">
              <w:rPr>
                <w:rFonts w:ascii="Arial" w:hAnsi="Arial" w:cs="Arial"/>
                <w:color w:val="000000"/>
                <w:sz w:val="20"/>
                <w:lang w:val="en-US"/>
              </w:rPr>
              <w:t xml:space="preserve">showing demonstrable experience </w:t>
            </w:r>
            <w:r w:rsidR="006840E2" w:rsidRPr="00BC477B">
              <w:rPr>
                <w:rFonts w:ascii="Arial" w:hAnsi="Arial" w:cs="Arial"/>
                <w:sz w:val="20"/>
                <w:lang w:val="en-US"/>
              </w:rPr>
              <w:t xml:space="preserve">on the relevant technology </w:t>
            </w:r>
            <w:r w:rsidR="006840E2" w:rsidRPr="00BC477B">
              <w:rPr>
                <w:rFonts w:ascii="Arial" w:hAnsi="Arial" w:cs="Arial"/>
                <w:color w:val="000000"/>
                <w:sz w:val="20"/>
                <w:lang w:val="en-US"/>
              </w:rPr>
              <w:t xml:space="preserve">to recover ammonia from drying </w:t>
            </w:r>
            <w:proofErr w:type="spellStart"/>
            <w:r w:rsidR="006840E2" w:rsidRPr="00BC477B">
              <w:rPr>
                <w:rFonts w:ascii="Arial" w:hAnsi="Arial" w:cs="Arial"/>
                <w:color w:val="000000"/>
                <w:sz w:val="20"/>
                <w:lang w:val="en-US"/>
              </w:rPr>
              <w:t>vapours</w:t>
            </w:r>
            <w:proofErr w:type="spellEnd"/>
            <w:r w:rsidR="006840E2" w:rsidRPr="00BC477B">
              <w:rPr>
                <w:rFonts w:ascii="Arial" w:hAnsi="Arial" w:cs="Arial"/>
                <w:sz w:val="20"/>
                <w:lang w:val="en-US"/>
              </w:rPr>
              <w:t xml:space="preserve">. </w:t>
            </w:r>
            <w:r w:rsidRPr="00BC477B">
              <w:rPr>
                <w:rFonts w:ascii="Arial" w:hAnsi="Arial" w:cs="Arial"/>
                <w:sz w:val="20"/>
                <w:lang w:val="en-US"/>
              </w:rPr>
              <w:t>'Suitable Reference' means that the reference project meets the following conditions:</w:t>
            </w:r>
          </w:p>
        </w:tc>
        <w:tc>
          <w:tcPr>
            <w:tcW w:w="1555" w:type="dxa"/>
          </w:tcPr>
          <w:p w14:paraId="0ED741F6" w14:textId="77777777" w:rsidR="00B535D1" w:rsidRPr="00A35AB1" w:rsidRDefault="00B535D1" w:rsidP="00B535D1">
            <w:pPr>
              <w:contextualSpacing/>
              <w:rPr>
                <w:rFonts w:asciiTheme="majorHAnsi" w:eastAsia="Calibri" w:hAnsiTheme="majorHAnsi" w:cstheme="majorHAnsi"/>
              </w:rPr>
            </w:pPr>
            <w:r w:rsidRPr="00A35AB1">
              <w:rPr>
                <w:rFonts w:asciiTheme="majorHAnsi" w:eastAsia="Calibri" w:hAnsiTheme="majorHAnsi" w:cstheme="majorHAnsi"/>
              </w:rPr>
              <w:t>Present (y/n)</w:t>
            </w:r>
          </w:p>
        </w:tc>
      </w:tr>
      <w:tr w:rsidR="00B535D1" w:rsidRPr="00BC477B" w14:paraId="0ED741FB" w14:textId="77777777" w:rsidTr="00B535D1">
        <w:trPr>
          <w:trHeight w:val="20"/>
        </w:trPr>
        <w:tc>
          <w:tcPr>
            <w:tcW w:w="471" w:type="dxa"/>
            <w:vMerge/>
          </w:tcPr>
          <w:p w14:paraId="0ED741F8" w14:textId="77777777" w:rsidR="00B535D1" w:rsidRPr="00A35AB1" w:rsidRDefault="00B535D1" w:rsidP="00B535D1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7038" w:type="dxa"/>
            <w:gridSpan w:val="2"/>
          </w:tcPr>
          <w:p w14:paraId="0ED741F9" w14:textId="6C8F1BB1" w:rsidR="00B535D1" w:rsidRPr="00BC477B" w:rsidRDefault="006840E2" w:rsidP="006840E2">
            <w:pPr>
              <w:pStyle w:val="Lijstalinea"/>
              <w:numPr>
                <w:ilvl w:val="0"/>
                <w:numId w:val="28"/>
              </w:num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16"/>
                <w:lang w:val="en-US"/>
              </w:rPr>
            </w:pPr>
            <w:r w:rsidRPr="00BC477B">
              <w:rPr>
                <w:rStyle w:val="Verwijzingopmerking"/>
                <w:rFonts w:ascii="Arial" w:hAnsi="Arial" w:cs="Arial"/>
                <w:color w:val="000000"/>
                <w:sz w:val="20"/>
                <w:lang w:val="en-US"/>
              </w:rPr>
              <w:t xml:space="preserve">It concerns experience with the technology to recover ammonia from ammonia-containing water, at least </w:t>
            </w:r>
            <w:r w:rsidR="00BC477B">
              <w:rPr>
                <w:rStyle w:val="Verwijzingopmerking"/>
                <w:rFonts w:ascii="Arial" w:hAnsi="Arial" w:cs="Arial"/>
                <w:color w:val="000000"/>
                <w:sz w:val="20"/>
                <w:lang w:val="en-US"/>
              </w:rPr>
              <w:t>1</w:t>
            </w:r>
            <w:r w:rsidRPr="00BC477B">
              <w:rPr>
                <w:rStyle w:val="Verwijzingopmerking"/>
                <w:rFonts w:ascii="Arial" w:hAnsi="Arial" w:cs="Arial"/>
                <w:color w:val="000000"/>
                <w:sz w:val="20"/>
                <w:lang w:val="en-US"/>
              </w:rPr>
              <w:t xml:space="preserve">000 </w:t>
            </w:r>
            <w:proofErr w:type="gramStart"/>
            <w:r w:rsidRPr="00BC477B">
              <w:rPr>
                <w:rStyle w:val="Verwijzingopmerking"/>
                <w:rFonts w:ascii="Arial" w:hAnsi="Arial" w:cs="Arial"/>
                <w:color w:val="000000"/>
                <w:sz w:val="20"/>
                <w:lang w:val="en-US"/>
              </w:rPr>
              <w:t>m(</w:t>
            </w:r>
            <w:proofErr w:type="gramEnd"/>
            <w:r w:rsidRPr="00BC477B">
              <w:rPr>
                <w:rStyle w:val="Verwijzingopmerking"/>
                <w:rFonts w:ascii="Arial" w:hAnsi="Arial" w:cs="Arial"/>
                <w:color w:val="000000"/>
                <w:sz w:val="20"/>
                <w:vertAlign w:val="superscript"/>
                <w:lang w:val="en-US"/>
              </w:rPr>
              <w:t>3</w:t>
            </w:r>
            <w:r w:rsidRPr="00BC477B">
              <w:rPr>
                <w:rStyle w:val="Verwijzingopmerking"/>
                <w:rFonts w:ascii="Arial" w:hAnsi="Arial" w:cs="Arial"/>
                <w:color w:val="000000"/>
                <w:sz w:val="20"/>
                <w:lang w:val="en-US"/>
              </w:rPr>
              <w:t xml:space="preserve">).  </w:t>
            </w:r>
          </w:p>
        </w:tc>
        <w:tc>
          <w:tcPr>
            <w:tcW w:w="1555" w:type="dxa"/>
          </w:tcPr>
          <w:p w14:paraId="0ED741FA" w14:textId="77777777" w:rsidR="00B535D1" w:rsidRPr="00BC477B" w:rsidRDefault="00B535D1" w:rsidP="00B535D1">
            <w:pPr>
              <w:contextualSpacing/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  <w:tr w:rsidR="00B535D1" w:rsidRPr="00BC477B" w14:paraId="0C049CC2" w14:textId="77777777" w:rsidTr="00B535D1">
        <w:trPr>
          <w:trHeight w:val="20"/>
        </w:trPr>
        <w:tc>
          <w:tcPr>
            <w:tcW w:w="471" w:type="dxa"/>
            <w:vMerge/>
          </w:tcPr>
          <w:p w14:paraId="721A3020" w14:textId="77777777" w:rsidR="00B535D1" w:rsidRPr="00BC477B" w:rsidRDefault="00B535D1" w:rsidP="00B535D1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7038" w:type="dxa"/>
            <w:gridSpan w:val="2"/>
          </w:tcPr>
          <w:p w14:paraId="71B53E26" w14:textId="05727ED7" w:rsidR="00B535D1" w:rsidRPr="00BC477B" w:rsidRDefault="006840E2" w:rsidP="006840E2">
            <w:pPr>
              <w:pStyle w:val="Lijstalinea"/>
              <w:numPr>
                <w:ilvl w:val="0"/>
                <w:numId w:val="28"/>
              </w:num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16"/>
                <w:lang w:val="en-US"/>
              </w:rPr>
            </w:pPr>
            <w:r w:rsidRPr="00BC477B">
              <w:rPr>
                <w:rStyle w:val="Verwijzingopmerking"/>
                <w:rFonts w:ascii="Arial" w:hAnsi="Arial" w:cs="Arial"/>
                <w:color w:val="000000"/>
                <w:sz w:val="20"/>
                <w:lang w:val="en-US"/>
              </w:rPr>
              <w:t>The reference project must have been completed and must not be older than 5 years (the date of completion of the reference project compared to the date of notification is decisive) or it may be an ongoing project provided that the above-mentioned quantity of ammonia-containing water has been treated.</w:t>
            </w:r>
          </w:p>
        </w:tc>
        <w:tc>
          <w:tcPr>
            <w:tcW w:w="1555" w:type="dxa"/>
          </w:tcPr>
          <w:p w14:paraId="511E21D4" w14:textId="77777777" w:rsidR="00B535D1" w:rsidRPr="00BC477B" w:rsidRDefault="00B535D1" w:rsidP="00B535D1">
            <w:pPr>
              <w:contextualSpacing/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  <w:tr w:rsidR="00B535D1" w:rsidRPr="00BC477B" w14:paraId="0ED741FF" w14:textId="77777777" w:rsidTr="00B535D1">
        <w:trPr>
          <w:trHeight w:val="20"/>
        </w:trPr>
        <w:tc>
          <w:tcPr>
            <w:tcW w:w="471" w:type="dxa"/>
            <w:vMerge/>
          </w:tcPr>
          <w:p w14:paraId="0ED741FC" w14:textId="77777777" w:rsidR="00B535D1" w:rsidRPr="00BC477B" w:rsidRDefault="00B535D1" w:rsidP="00B535D1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7038" w:type="dxa"/>
            <w:gridSpan w:val="2"/>
          </w:tcPr>
          <w:p w14:paraId="0ED741FD" w14:textId="53815B31" w:rsidR="00B535D1" w:rsidRPr="00BC477B" w:rsidRDefault="00B535D1" w:rsidP="0006016F">
            <w:pPr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1555" w:type="dxa"/>
          </w:tcPr>
          <w:p w14:paraId="0ED741FE" w14:textId="77777777" w:rsidR="00B535D1" w:rsidRPr="00BC477B" w:rsidRDefault="00B535D1" w:rsidP="00B535D1">
            <w:pPr>
              <w:contextualSpacing/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  <w:tr w:rsidR="00B535D1" w:rsidRPr="00BC477B" w14:paraId="0ED7420B" w14:textId="77777777" w:rsidTr="00B535D1">
        <w:tc>
          <w:tcPr>
            <w:tcW w:w="471" w:type="dxa"/>
            <w:vMerge w:val="restart"/>
          </w:tcPr>
          <w:p w14:paraId="0ED74208" w14:textId="77777777" w:rsidR="00B535D1" w:rsidRPr="00BC477B" w:rsidRDefault="00B535D1" w:rsidP="00B535D1">
            <w:pPr>
              <w:numPr>
                <w:ilvl w:val="0"/>
                <w:numId w:val="18"/>
              </w:numPr>
              <w:contextualSpacing/>
              <w:jc w:val="both"/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3100" w:type="dxa"/>
          </w:tcPr>
          <w:p w14:paraId="0ED74209" w14:textId="77777777" w:rsidR="00B535D1" w:rsidRPr="00BC477B" w:rsidRDefault="00B535D1" w:rsidP="00B535D1">
            <w:pPr>
              <w:rPr>
                <w:rFonts w:asciiTheme="majorHAnsi" w:eastAsia="Calibri" w:hAnsiTheme="majorHAnsi" w:cstheme="majorHAnsi"/>
                <w:lang w:val="en-US"/>
              </w:rPr>
            </w:pPr>
            <w:r w:rsidRPr="00BC477B">
              <w:rPr>
                <w:rFonts w:asciiTheme="majorHAnsi" w:eastAsia="Calibri" w:hAnsiTheme="majorHAnsi" w:cstheme="majorHAnsi"/>
                <w:lang w:val="en-US"/>
              </w:rPr>
              <w:t>Brief description of work. The indicated core competences should be convincingly highlighted in the description.</w:t>
            </w:r>
          </w:p>
        </w:tc>
        <w:tc>
          <w:tcPr>
            <w:tcW w:w="5493" w:type="dxa"/>
            <w:gridSpan w:val="2"/>
          </w:tcPr>
          <w:p w14:paraId="0ED7420A" w14:textId="77777777" w:rsidR="00B535D1" w:rsidRPr="00BC477B" w:rsidRDefault="00B535D1" w:rsidP="00B535D1">
            <w:pPr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  <w:tr w:rsidR="00B535D1" w:rsidRPr="00BC477B" w14:paraId="0ED74210" w14:textId="77777777" w:rsidTr="00B535D1">
        <w:trPr>
          <w:trHeight w:val="829"/>
        </w:trPr>
        <w:tc>
          <w:tcPr>
            <w:tcW w:w="471" w:type="dxa"/>
            <w:vMerge/>
          </w:tcPr>
          <w:p w14:paraId="0ED7420C" w14:textId="77777777" w:rsidR="00B535D1" w:rsidRPr="00BC477B" w:rsidRDefault="00B535D1" w:rsidP="00B535D1">
            <w:pPr>
              <w:jc w:val="both"/>
              <w:rPr>
                <w:rFonts w:asciiTheme="majorHAnsi" w:eastAsia="Calibri" w:hAnsiTheme="majorHAnsi" w:cstheme="majorHAnsi"/>
                <w:lang w:val="en-US"/>
              </w:rPr>
            </w:pPr>
          </w:p>
        </w:tc>
        <w:tc>
          <w:tcPr>
            <w:tcW w:w="3100" w:type="dxa"/>
          </w:tcPr>
          <w:p w14:paraId="0ED7420D" w14:textId="77777777" w:rsidR="00B535D1" w:rsidRPr="00BC477B" w:rsidRDefault="00B535D1" w:rsidP="00B535D1">
            <w:pPr>
              <w:rPr>
                <w:rFonts w:asciiTheme="majorHAnsi" w:eastAsia="Calibri" w:hAnsiTheme="majorHAnsi" w:cstheme="majorHAnsi"/>
                <w:lang w:val="en-US"/>
              </w:rPr>
            </w:pPr>
            <w:r w:rsidRPr="00BC477B">
              <w:rPr>
                <w:rFonts w:asciiTheme="majorHAnsi" w:eastAsia="Calibri" w:hAnsiTheme="majorHAnsi" w:cstheme="majorHAnsi"/>
                <w:lang w:val="en-US"/>
              </w:rPr>
              <w:t>Brief description of the subcontracted</w:t>
            </w:r>
          </w:p>
          <w:p w14:paraId="0ED7420E" w14:textId="1DE5F7CE" w:rsidR="00B535D1" w:rsidRPr="00BC477B" w:rsidRDefault="00B535D1" w:rsidP="00B535D1">
            <w:pPr>
              <w:jc w:val="both"/>
              <w:rPr>
                <w:rFonts w:asciiTheme="majorHAnsi" w:eastAsia="Calibri" w:hAnsiTheme="majorHAnsi" w:cstheme="majorHAnsi"/>
                <w:lang w:val="en-US"/>
              </w:rPr>
            </w:pPr>
            <w:r w:rsidRPr="00BC477B">
              <w:rPr>
                <w:rFonts w:asciiTheme="majorHAnsi" w:eastAsia="Calibri" w:hAnsiTheme="majorHAnsi" w:cstheme="majorHAnsi"/>
                <w:lang w:val="en-US"/>
              </w:rPr>
              <w:t>activities.</w:t>
            </w:r>
          </w:p>
        </w:tc>
        <w:tc>
          <w:tcPr>
            <w:tcW w:w="5493" w:type="dxa"/>
            <w:gridSpan w:val="2"/>
          </w:tcPr>
          <w:p w14:paraId="0ED7420F" w14:textId="77777777" w:rsidR="00B535D1" w:rsidRPr="00BC477B" w:rsidRDefault="00B535D1" w:rsidP="00B535D1">
            <w:pPr>
              <w:rPr>
                <w:rFonts w:asciiTheme="majorHAnsi" w:eastAsia="Calibri" w:hAnsiTheme="majorHAnsi" w:cstheme="majorHAnsi"/>
                <w:lang w:val="en-US"/>
              </w:rPr>
            </w:pPr>
          </w:p>
        </w:tc>
      </w:tr>
    </w:tbl>
    <w:p w14:paraId="0ED74216" w14:textId="77777777" w:rsidR="00200A07" w:rsidRPr="00BC477B" w:rsidRDefault="00200A07" w:rsidP="00200A07">
      <w:pPr>
        <w:jc w:val="both"/>
        <w:rPr>
          <w:rFonts w:asciiTheme="majorHAnsi" w:hAnsiTheme="majorHAnsi" w:cstheme="majorHAnsi"/>
          <w:lang w:val="en-US"/>
        </w:rPr>
      </w:pPr>
    </w:p>
    <w:p w14:paraId="0ED74218" w14:textId="453E10A4" w:rsidR="00200A07" w:rsidRPr="00BC477B" w:rsidRDefault="00200A07" w:rsidP="00200A07">
      <w:pPr>
        <w:jc w:val="both"/>
        <w:rPr>
          <w:rFonts w:asciiTheme="majorHAnsi" w:hAnsiTheme="majorHAnsi" w:cstheme="majorHAnsi"/>
          <w:lang w:val="en-US"/>
        </w:rPr>
      </w:pPr>
      <w:r w:rsidRPr="00BC477B">
        <w:rPr>
          <w:rFonts w:asciiTheme="majorHAnsi" w:hAnsiTheme="majorHAnsi" w:cstheme="majorHAnsi"/>
          <w:lang w:val="en-US"/>
        </w:rPr>
        <w:t xml:space="preserve">You should complete this document </w:t>
      </w:r>
      <w:r w:rsidRPr="00BC477B">
        <w:rPr>
          <w:rFonts w:asciiTheme="majorHAnsi" w:hAnsiTheme="majorHAnsi" w:cstheme="majorHAnsi"/>
          <w:b/>
          <w:lang w:val="en-US"/>
        </w:rPr>
        <w:t xml:space="preserve">for each reference </w:t>
      </w:r>
      <w:r w:rsidR="00A35AB1" w:rsidRPr="00BC477B">
        <w:rPr>
          <w:rFonts w:asciiTheme="majorHAnsi" w:hAnsiTheme="majorHAnsi" w:cstheme="majorHAnsi"/>
          <w:b/>
          <w:lang w:val="en-US"/>
        </w:rPr>
        <w:t>project</w:t>
      </w:r>
      <w:r w:rsidRPr="00BC477B">
        <w:rPr>
          <w:rFonts w:asciiTheme="majorHAnsi" w:hAnsiTheme="majorHAnsi" w:cstheme="majorHAnsi"/>
          <w:lang w:val="en-US"/>
        </w:rPr>
        <w:t>.</w:t>
      </w:r>
    </w:p>
    <w:p w14:paraId="0ED74219" w14:textId="77777777" w:rsidR="00200A07" w:rsidRPr="00BC477B" w:rsidRDefault="00200A07" w:rsidP="00200A07">
      <w:pPr>
        <w:jc w:val="both"/>
        <w:rPr>
          <w:rFonts w:asciiTheme="majorHAnsi" w:hAnsiTheme="majorHAnsi" w:cstheme="majorHAnsi"/>
          <w:lang w:val="en-US"/>
        </w:rPr>
      </w:pPr>
    </w:p>
    <w:p w14:paraId="0ED7421A" w14:textId="77777777" w:rsidR="00200A07" w:rsidRPr="00BC477B" w:rsidRDefault="00200A07" w:rsidP="00200A07">
      <w:pPr>
        <w:jc w:val="both"/>
        <w:rPr>
          <w:rFonts w:asciiTheme="majorHAnsi" w:hAnsiTheme="majorHAnsi" w:cstheme="majorHAnsi"/>
          <w:lang w:val="en-US"/>
        </w:rPr>
      </w:pPr>
      <w:proofErr w:type="gramStart"/>
      <w:r w:rsidRPr="00BC477B">
        <w:rPr>
          <w:rFonts w:asciiTheme="majorHAnsi" w:hAnsiTheme="majorHAnsi" w:cstheme="majorHAnsi"/>
          <w:lang w:val="en-US"/>
        </w:rPr>
        <w:t>Thus</w:t>
      </w:r>
      <w:proofErr w:type="gramEnd"/>
      <w:r w:rsidRPr="00BC477B">
        <w:rPr>
          <w:rFonts w:asciiTheme="majorHAnsi" w:hAnsiTheme="majorHAnsi" w:cstheme="majorHAnsi"/>
          <w:lang w:val="en-US"/>
        </w:rPr>
        <w:t xml:space="preserve"> drawn up and truthfully duly (</w:t>
      </w:r>
      <w:proofErr w:type="spellStart"/>
      <w:r w:rsidRPr="00BC477B">
        <w:rPr>
          <w:rFonts w:asciiTheme="majorHAnsi" w:hAnsiTheme="majorHAnsi" w:cstheme="majorHAnsi"/>
          <w:lang w:val="en-US"/>
        </w:rPr>
        <w:t>authorised</w:t>
      </w:r>
      <w:proofErr w:type="spellEnd"/>
      <w:r w:rsidRPr="00BC477B">
        <w:rPr>
          <w:rFonts w:asciiTheme="majorHAnsi" w:hAnsiTheme="majorHAnsi" w:cstheme="majorHAnsi"/>
          <w:lang w:val="en-US"/>
        </w:rPr>
        <w:t>) signed:</w:t>
      </w:r>
    </w:p>
    <w:p w14:paraId="0ED7421B" w14:textId="77777777" w:rsidR="00200A07" w:rsidRPr="00BC477B" w:rsidRDefault="00200A07" w:rsidP="00200A07">
      <w:pPr>
        <w:jc w:val="both"/>
        <w:rPr>
          <w:rFonts w:asciiTheme="majorHAnsi" w:hAnsiTheme="majorHAnsi" w:cstheme="majorHAnsi"/>
          <w:lang w:val="en-US"/>
        </w:rPr>
      </w:pPr>
    </w:p>
    <w:tbl>
      <w:tblPr>
        <w:tblStyle w:val="Tabelraster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73"/>
      </w:tblGrid>
      <w:tr w:rsidR="002D73B7" w:rsidRPr="00A35AB1" w14:paraId="5E4BCBE3" w14:textId="77777777" w:rsidTr="00F27211">
        <w:trPr>
          <w:trHeight w:val="340"/>
        </w:trPr>
        <w:tc>
          <w:tcPr>
            <w:tcW w:w="4373" w:type="dxa"/>
          </w:tcPr>
          <w:p w14:paraId="370840B1" w14:textId="77777777" w:rsidR="002D73B7" w:rsidRPr="00A35AB1" w:rsidRDefault="002D73B7" w:rsidP="00F27211">
            <w:pPr>
              <w:rPr>
                <w:rFonts w:asciiTheme="majorHAnsi" w:hAnsiTheme="majorHAnsi" w:cstheme="majorHAnsi"/>
              </w:rPr>
            </w:pPr>
            <w:r w:rsidRPr="00A35AB1">
              <w:rPr>
                <w:rFonts w:asciiTheme="majorHAnsi" w:hAnsiTheme="majorHAnsi" w:cstheme="majorHAnsi"/>
              </w:rPr>
              <w:t>On: &lt;date&gt;</w:t>
            </w:r>
          </w:p>
        </w:tc>
        <w:tc>
          <w:tcPr>
            <w:tcW w:w="4373" w:type="dxa"/>
          </w:tcPr>
          <w:p w14:paraId="52A6A66F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  <w:lang w:eastAsia="en-US"/>
              </w:rPr>
            </w:pPr>
            <w:r w:rsidRPr="00A35AB1">
              <w:rPr>
                <w:rFonts w:asciiTheme="majorHAnsi" w:eastAsiaTheme="minorHAnsi" w:hAnsiTheme="majorHAnsi" w:cstheme="majorHAnsi"/>
                <w:lang w:eastAsia="en-US"/>
              </w:rPr>
              <w:t>On: &lt;date&gt;</w:t>
            </w:r>
          </w:p>
        </w:tc>
      </w:tr>
      <w:tr w:rsidR="002D73B7" w:rsidRPr="00A35AB1" w14:paraId="48123315" w14:textId="77777777" w:rsidTr="00F27211">
        <w:trPr>
          <w:trHeight w:val="340"/>
        </w:trPr>
        <w:tc>
          <w:tcPr>
            <w:tcW w:w="4373" w:type="dxa"/>
          </w:tcPr>
          <w:p w14:paraId="1CD99BF5" w14:textId="77777777" w:rsidR="002D73B7" w:rsidRPr="00A35AB1" w:rsidRDefault="002D73B7" w:rsidP="00F27211">
            <w:pPr>
              <w:rPr>
                <w:rFonts w:asciiTheme="majorHAnsi" w:hAnsiTheme="majorHAnsi" w:cstheme="majorHAnsi"/>
              </w:rPr>
            </w:pPr>
            <w:r w:rsidRPr="00A35AB1">
              <w:rPr>
                <w:rFonts w:asciiTheme="majorHAnsi" w:hAnsiTheme="majorHAnsi" w:cstheme="majorHAnsi"/>
              </w:rPr>
              <w:t>To: &lt;place&gt;</w:t>
            </w:r>
          </w:p>
        </w:tc>
        <w:tc>
          <w:tcPr>
            <w:tcW w:w="4373" w:type="dxa"/>
          </w:tcPr>
          <w:p w14:paraId="6340CD55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  <w:lang w:eastAsia="en-US"/>
              </w:rPr>
            </w:pPr>
            <w:r w:rsidRPr="00A35AB1">
              <w:rPr>
                <w:rFonts w:asciiTheme="majorHAnsi" w:eastAsiaTheme="minorHAnsi" w:hAnsiTheme="majorHAnsi" w:cstheme="majorHAnsi"/>
                <w:lang w:eastAsia="en-US"/>
              </w:rPr>
              <w:t>To: &lt;place&gt;</w:t>
            </w:r>
          </w:p>
        </w:tc>
      </w:tr>
      <w:tr w:rsidR="002D73B7" w:rsidRPr="00A35AB1" w14:paraId="042B29FB" w14:textId="77777777" w:rsidTr="00F27211">
        <w:trPr>
          <w:trHeight w:val="340"/>
        </w:trPr>
        <w:tc>
          <w:tcPr>
            <w:tcW w:w="4373" w:type="dxa"/>
          </w:tcPr>
          <w:p w14:paraId="7D3E9A78" w14:textId="77777777" w:rsidR="002D73B7" w:rsidRPr="00A35AB1" w:rsidRDefault="002D73B7" w:rsidP="00F27211">
            <w:pPr>
              <w:rPr>
                <w:rFonts w:asciiTheme="majorHAnsi" w:hAnsiTheme="majorHAnsi" w:cstheme="majorHAnsi"/>
              </w:rPr>
            </w:pPr>
            <w:r w:rsidRPr="00A35AB1">
              <w:rPr>
                <w:rFonts w:asciiTheme="majorHAnsi" w:hAnsiTheme="majorHAnsi" w:cstheme="majorHAnsi"/>
              </w:rPr>
              <w:t>Tenderer/combinant 1</w:t>
            </w:r>
          </w:p>
        </w:tc>
        <w:tc>
          <w:tcPr>
            <w:tcW w:w="4373" w:type="dxa"/>
          </w:tcPr>
          <w:p w14:paraId="65B8F8BC" w14:textId="77777777" w:rsidR="002D73B7" w:rsidRPr="00A35AB1" w:rsidRDefault="002D73B7" w:rsidP="00F27211">
            <w:pPr>
              <w:rPr>
                <w:rFonts w:asciiTheme="majorHAnsi" w:hAnsiTheme="majorHAnsi" w:cstheme="majorHAnsi"/>
              </w:rPr>
            </w:pPr>
            <w:r w:rsidRPr="00A35AB1">
              <w:rPr>
                <w:rFonts w:asciiTheme="majorHAnsi" w:hAnsiTheme="majorHAnsi" w:cstheme="majorHAnsi"/>
              </w:rPr>
              <w:t>Combinant 2 (if applicable)</w:t>
            </w:r>
          </w:p>
        </w:tc>
      </w:tr>
      <w:tr w:rsidR="002D73B7" w:rsidRPr="00A35AB1" w14:paraId="1E82AA53" w14:textId="77777777" w:rsidTr="00F27211">
        <w:trPr>
          <w:trHeight w:val="340"/>
        </w:trPr>
        <w:tc>
          <w:tcPr>
            <w:tcW w:w="4373" w:type="dxa"/>
          </w:tcPr>
          <w:p w14:paraId="06F621F5" w14:textId="77777777" w:rsidR="002D73B7" w:rsidRPr="00A35AB1" w:rsidRDefault="002D73B7" w:rsidP="00F27211">
            <w:pPr>
              <w:rPr>
                <w:rFonts w:asciiTheme="majorHAnsi" w:hAnsiTheme="majorHAnsi" w:cstheme="majorHAnsi"/>
              </w:rPr>
            </w:pPr>
            <w:r w:rsidRPr="00A35AB1">
              <w:rPr>
                <w:rFonts w:asciiTheme="majorHAnsi" w:hAnsiTheme="majorHAnsi" w:cstheme="majorHAnsi"/>
              </w:rPr>
              <w:lastRenderedPageBreak/>
              <w:t>&lt;name of officer&gt;</w:t>
            </w:r>
          </w:p>
        </w:tc>
        <w:tc>
          <w:tcPr>
            <w:tcW w:w="4373" w:type="dxa"/>
          </w:tcPr>
          <w:p w14:paraId="2B816815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  <w:lang w:eastAsia="en-US"/>
              </w:rPr>
            </w:pPr>
            <w:r w:rsidRPr="00A35AB1">
              <w:rPr>
                <w:rFonts w:asciiTheme="majorHAnsi" w:eastAsiaTheme="minorHAnsi" w:hAnsiTheme="majorHAnsi" w:cstheme="majorHAnsi"/>
                <w:lang w:eastAsia="en-US"/>
              </w:rPr>
              <w:t>&lt;name of officer&gt;</w:t>
            </w:r>
          </w:p>
        </w:tc>
      </w:tr>
      <w:tr w:rsidR="002D73B7" w:rsidRPr="00A35AB1" w14:paraId="58C71EE8" w14:textId="77777777" w:rsidTr="00F27211">
        <w:trPr>
          <w:trHeight w:val="1793"/>
        </w:trPr>
        <w:tc>
          <w:tcPr>
            <w:tcW w:w="4373" w:type="dxa"/>
          </w:tcPr>
          <w:p w14:paraId="15CCEA94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  <w:lang w:eastAsia="en-US"/>
              </w:rPr>
            </w:pPr>
            <w:r w:rsidRPr="00A35AB1">
              <w:rPr>
                <w:rFonts w:asciiTheme="majorHAnsi" w:eastAsiaTheme="minorHAnsi" w:hAnsiTheme="majorHAnsi" w:cstheme="majorHAnsi"/>
                <w:lang w:eastAsia="en-US"/>
              </w:rPr>
              <w:t>Signature:</w:t>
            </w:r>
          </w:p>
          <w:p w14:paraId="714FDA9F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</w:rPr>
            </w:pPr>
          </w:p>
          <w:p w14:paraId="1F830212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</w:rPr>
            </w:pPr>
          </w:p>
          <w:p w14:paraId="7FF32D33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</w:rPr>
            </w:pPr>
          </w:p>
          <w:p w14:paraId="2F19F45D" w14:textId="77777777" w:rsidR="002D73B7" w:rsidRPr="00A35AB1" w:rsidRDefault="002D73B7" w:rsidP="00F27211">
            <w:pPr>
              <w:rPr>
                <w:rFonts w:asciiTheme="majorHAnsi" w:hAnsiTheme="majorHAnsi" w:cstheme="majorHAnsi"/>
                <w:lang w:eastAsia="en-US"/>
              </w:rPr>
            </w:pPr>
          </w:p>
          <w:p w14:paraId="11C070C6" w14:textId="77777777" w:rsidR="002D73B7" w:rsidRPr="00A35AB1" w:rsidRDefault="002D73B7" w:rsidP="00F27211">
            <w:pPr>
              <w:rPr>
                <w:rFonts w:asciiTheme="majorHAnsi" w:hAnsiTheme="majorHAnsi" w:cstheme="majorHAnsi"/>
                <w:lang w:eastAsia="en-US"/>
              </w:rPr>
            </w:pPr>
          </w:p>
        </w:tc>
        <w:tc>
          <w:tcPr>
            <w:tcW w:w="4373" w:type="dxa"/>
          </w:tcPr>
          <w:p w14:paraId="1EB31F5E" w14:textId="77777777" w:rsidR="002D73B7" w:rsidRPr="00A35AB1" w:rsidRDefault="002D73B7" w:rsidP="00F27211">
            <w:pPr>
              <w:rPr>
                <w:rFonts w:asciiTheme="majorHAnsi" w:eastAsiaTheme="minorHAnsi" w:hAnsiTheme="majorHAnsi" w:cstheme="majorHAnsi"/>
                <w:lang w:eastAsia="en-US"/>
              </w:rPr>
            </w:pPr>
            <w:r w:rsidRPr="00A35AB1">
              <w:rPr>
                <w:rFonts w:asciiTheme="majorHAnsi" w:eastAsiaTheme="minorHAnsi" w:hAnsiTheme="majorHAnsi" w:cstheme="majorHAnsi"/>
                <w:lang w:eastAsia="en-US"/>
              </w:rPr>
              <w:t>Signature:</w:t>
            </w:r>
          </w:p>
        </w:tc>
      </w:tr>
    </w:tbl>
    <w:p w14:paraId="0ED7422A" w14:textId="40891E69" w:rsidR="004B32EB" w:rsidRPr="00200A07" w:rsidRDefault="004B32EB" w:rsidP="00200A07"/>
    <w:sectPr w:rsidR="004B32EB" w:rsidRPr="00200A07" w:rsidSect="004B32E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3A91" w14:textId="77777777" w:rsidR="001711B6" w:rsidRDefault="001711B6" w:rsidP="004C03F0">
      <w:pPr>
        <w:spacing w:line="240" w:lineRule="auto"/>
      </w:pPr>
      <w:r>
        <w:separator/>
      </w:r>
    </w:p>
  </w:endnote>
  <w:endnote w:type="continuationSeparator" w:id="0">
    <w:p w14:paraId="3AC4BC01" w14:textId="77777777" w:rsidR="001711B6" w:rsidRDefault="001711B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F69B" w14:textId="77777777" w:rsidR="001711B6" w:rsidRDefault="001711B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ADF1F31" w14:textId="77777777" w:rsidR="001711B6" w:rsidRDefault="001711B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A41395"/>
    <w:multiLevelType w:val="hybridMultilevel"/>
    <w:tmpl w:val="DD6C19B8"/>
    <w:lvl w:ilvl="0" w:tplc="541ABB2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BD2B3F"/>
    <w:multiLevelType w:val="hybridMultilevel"/>
    <w:tmpl w:val="850A300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C42E85"/>
    <w:multiLevelType w:val="hybridMultilevel"/>
    <w:tmpl w:val="EE860E7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8348D9"/>
    <w:multiLevelType w:val="hybridMultilevel"/>
    <w:tmpl w:val="D766F4C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A2B32BE"/>
    <w:multiLevelType w:val="hybridMultilevel"/>
    <w:tmpl w:val="77DA63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A93494"/>
    <w:multiLevelType w:val="hybridMultilevel"/>
    <w:tmpl w:val="A10AA91C"/>
    <w:lvl w:ilvl="0" w:tplc="BA667C4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6218A2"/>
    <w:multiLevelType w:val="hybridMultilevel"/>
    <w:tmpl w:val="A9E2C70A"/>
    <w:lvl w:ilvl="0" w:tplc="541ABB2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103E6"/>
    <w:multiLevelType w:val="hybridMultilevel"/>
    <w:tmpl w:val="7FAA0A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A886475"/>
    <w:multiLevelType w:val="hybridMultilevel"/>
    <w:tmpl w:val="752234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5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441733">
    <w:abstractNumId w:val="9"/>
  </w:num>
  <w:num w:numId="2" w16cid:durableId="911546412">
    <w:abstractNumId w:val="7"/>
  </w:num>
  <w:num w:numId="3" w16cid:durableId="1390500669">
    <w:abstractNumId w:val="6"/>
  </w:num>
  <w:num w:numId="4" w16cid:durableId="416177318">
    <w:abstractNumId w:val="5"/>
  </w:num>
  <w:num w:numId="5" w16cid:durableId="1780032025">
    <w:abstractNumId w:val="4"/>
  </w:num>
  <w:num w:numId="6" w16cid:durableId="927153767">
    <w:abstractNumId w:val="8"/>
  </w:num>
  <w:num w:numId="7" w16cid:durableId="461656848">
    <w:abstractNumId w:val="3"/>
  </w:num>
  <w:num w:numId="8" w16cid:durableId="485360035">
    <w:abstractNumId w:val="2"/>
  </w:num>
  <w:num w:numId="9" w16cid:durableId="1124036940">
    <w:abstractNumId w:val="1"/>
  </w:num>
  <w:num w:numId="10" w16cid:durableId="330329402">
    <w:abstractNumId w:val="0"/>
  </w:num>
  <w:num w:numId="11" w16cid:durableId="942684408">
    <w:abstractNumId w:val="24"/>
  </w:num>
  <w:num w:numId="12" w16cid:durableId="965165321">
    <w:abstractNumId w:val="19"/>
  </w:num>
  <w:num w:numId="13" w16cid:durableId="1021467584">
    <w:abstractNumId w:val="16"/>
  </w:num>
  <w:num w:numId="14" w16cid:durableId="2133009966">
    <w:abstractNumId w:val="26"/>
  </w:num>
  <w:num w:numId="15" w16cid:durableId="2004047115">
    <w:abstractNumId w:val="22"/>
  </w:num>
  <w:num w:numId="16" w16cid:durableId="161313489">
    <w:abstractNumId w:val="25"/>
  </w:num>
  <w:num w:numId="17" w16cid:durableId="1427533479">
    <w:abstractNumId w:val="27"/>
  </w:num>
  <w:num w:numId="18" w16cid:durableId="1513295831">
    <w:abstractNumId w:val="11"/>
  </w:num>
  <w:num w:numId="19" w16cid:durableId="354043710">
    <w:abstractNumId w:val="14"/>
  </w:num>
  <w:num w:numId="20" w16cid:durableId="1876233535">
    <w:abstractNumId w:val="20"/>
  </w:num>
  <w:num w:numId="21" w16cid:durableId="2146115374">
    <w:abstractNumId w:val="13"/>
  </w:num>
  <w:num w:numId="22" w16cid:durableId="573321392">
    <w:abstractNumId w:val="15"/>
  </w:num>
  <w:num w:numId="23" w16cid:durableId="1858614417">
    <w:abstractNumId w:val="18"/>
  </w:num>
  <w:num w:numId="24" w16cid:durableId="1370451582">
    <w:abstractNumId w:val="10"/>
  </w:num>
  <w:num w:numId="25" w16cid:durableId="1407023881">
    <w:abstractNumId w:val="21"/>
  </w:num>
  <w:num w:numId="26" w16cid:durableId="587617868">
    <w:abstractNumId w:val="23"/>
  </w:num>
  <w:num w:numId="27" w16cid:durableId="1485009748">
    <w:abstractNumId w:val="17"/>
  </w:num>
  <w:num w:numId="28" w16cid:durableId="12951362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0CF6"/>
    <w:rsid w:val="000036C8"/>
    <w:rsid w:val="00016950"/>
    <w:rsid w:val="0003291B"/>
    <w:rsid w:val="00043500"/>
    <w:rsid w:val="00044CD8"/>
    <w:rsid w:val="00052440"/>
    <w:rsid w:val="000548D1"/>
    <w:rsid w:val="0006016F"/>
    <w:rsid w:val="000755DA"/>
    <w:rsid w:val="00082C4A"/>
    <w:rsid w:val="00083258"/>
    <w:rsid w:val="0009522E"/>
    <w:rsid w:val="000A107F"/>
    <w:rsid w:val="000D2402"/>
    <w:rsid w:val="000D46CE"/>
    <w:rsid w:val="0010133D"/>
    <w:rsid w:val="00104444"/>
    <w:rsid w:val="00113702"/>
    <w:rsid w:val="0012380D"/>
    <w:rsid w:val="00162EF7"/>
    <w:rsid w:val="001711B6"/>
    <w:rsid w:val="001B3405"/>
    <w:rsid w:val="001C1F09"/>
    <w:rsid w:val="001E6CBD"/>
    <w:rsid w:val="001F6CE2"/>
    <w:rsid w:val="00200A07"/>
    <w:rsid w:val="0020629C"/>
    <w:rsid w:val="00214C63"/>
    <w:rsid w:val="00215101"/>
    <w:rsid w:val="002269B8"/>
    <w:rsid w:val="0023657B"/>
    <w:rsid w:val="00253B6C"/>
    <w:rsid w:val="00266875"/>
    <w:rsid w:val="00274C46"/>
    <w:rsid w:val="00277DA9"/>
    <w:rsid w:val="00286191"/>
    <w:rsid w:val="00286677"/>
    <w:rsid w:val="002B2699"/>
    <w:rsid w:val="002B48B5"/>
    <w:rsid w:val="002B5F0A"/>
    <w:rsid w:val="002C7BC6"/>
    <w:rsid w:val="002D7284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13887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32EB"/>
    <w:rsid w:val="004C03F0"/>
    <w:rsid w:val="004D6A95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150"/>
    <w:rsid w:val="00647612"/>
    <w:rsid w:val="00665DE2"/>
    <w:rsid w:val="006840E2"/>
    <w:rsid w:val="006863E9"/>
    <w:rsid w:val="0068692A"/>
    <w:rsid w:val="00691633"/>
    <w:rsid w:val="0069210A"/>
    <w:rsid w:val="006A3F52"/>
    <w:rsid w:val="006B475A"/>
    <w:rsid w:val="006C34EA"/>
    <w:rsid w:val="006D4955"/>
    <w:rsid w:val="007004F7"/>
    <w:rsid w:val="00713C58"/>
    <w:rsid w:val="007171B2"/>
    <w:rsid w:val="007221BC"/>
    <w:rsid w:val="00747B9D"/>
    <w:rsid w:val="007570B4"/>
    <w:rsid w:val="00781585"/>
    <w:rsid w:val="007848DB"/>
    <w:rsid w:val="00785DB3"/>
    <w:rsid w:val="00792FEF"/>
    <w:rsid w:val="007A5146"/>
    <w:rsid w:val="007A7758"/>
    <w:rsid w:val="007B52DD"/>
    <w:rsid w:val="007B7113"/>
    <w:rsid w:val="007E3791"/>
    <w:rsid w:val="00817FCC"/>
    <w:rsid w:val="00835B95"/>
    <w:rsid w:val="00835BAD"/>
    <w:rsid w:val="00840317"/>
    <w:rsid w:val="00850D52"/>
    <w:rsid w:val="008521C0"/>
    <w:rsid w:val="008538FE"/>
    <w:rsid w:val="00857368"/>
    <w:rsid w:val="008734FD"/>
    <w:rsid w:val="00883509"/>
    <w:rsid w:val="00885B42"/>
    <w:rsid w:val="008A28BE"/>
    <w:rsid w:val="008A3CAC"/>
    <w:rsid w:val="008A698E"/>
    <w:rsid w:val="008B46A7"/>
    <w:rsid w:val="008D1313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46BE9"/>
    <w:rsid w:val="0095444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35AB1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961CA"/>
    <w:rsid w:val="00AB395D"/>
    <w:rsid w:val="00AF03BC"/>
    <w:rsid w:val="00AF31CE"/>
    <w:rsid w:val="00B00FC5"/>
    <w:rsid w:val="00B27745"/>
    <w:rsid w:val="00B27DCB"/>
    <w:rsid w:val="00B33D06"/>
    <w:rsid w:val="00B37C5A"/>
    <w:rsid w:val="00B525B9"/>
    <w:rsid w:val="00B535D1"/>
    <w:rsid w:val="00B54DAD"/>
    <w:rsid w:val="00B61566"/>
    <w:rsid w:val="00B65746"/>
    <w:rsid w:val="00B70433"/>
    <w:rsid w:val="00B83EC9"/>
    <w:rsid w:val="00B96239"/>
    <w:rsid w:val="00BA11BA"/>
    <w:rsid w:val="00BA2071"/>
    <w:rsid w:val="00BC18DF"/>
    <w:rsid w:val="00BC477B"/>
    <w:rsid w:val="00BD5048"/>
    <w:rsid w:val="00BE0F5C"/>
    <w:rsid w:val="00BE15E1"/>
    <w:rsid w:val="00C051FB"/>
    <w:rsid w:val="00C07804"/>
    <w:rsid w:val="00C117F9"/>
    <w:rsid w:val="00C44ACD"/>
    <w:rsid w:val="00C51E3D"/>
    <w:rsid w:val="00C5473A"/>
    <w:rsid w:val="00C645FE"/>
    <w:rsid w:val="00C8257F"/>
    <w:rsid w:val="00CC43F9"/>
    <w:rsid w:val="00CD5DA6"/>
    <w:rsid w:val="00CD747D"/>
    <w:rsid w:val="00CE0CAA"/>
    <w:rsid w:val="00CE4219"/>
    <w:rsid w:val="00D1537F"/>
    <w:rsid w:val="00D20C61"/>
    <w:rsid w:val="00D36CBD"/>
    <w:rsid w:val="00D50CE5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DE00B5"/>
    <w:rsid w:val="00E05E84"/>
    <w:rsid w:val="00E118E4"/>
    <w:rsid w:val="00E25041"/>
    <w:rsid w:val="00E404CF"/>
    <w:rsid w:val="00E43A58"/>
    <w:rsid w:val="00E44BBE"/>
    <w:rsid w:val="00E56719"/>
    <w:rsid w:val="00E946EE"/>
    <w:rsid w:val="00E96466"/>
    <w:rsid w:val="00EF210B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C2E8A"/>
    <w:rsid w:val="00FC5264"/>
    <w:rsid w:val="00FC60CB"/>
    <w:rsid w:val="00FD5D69"/>
    <w:rsid w:val="00FE241D"/>
    <w:rsid w:val="00FF1732"/>
    <w:rsid w:val="00FF4FCB"/>
    <w:rsid w:val="00FF6390"/>
    <w:rsid w:val="0C58A7C1"/>
    <w:rsid w:val="1A0F5587"/>
    <w:rsid w:val="2EE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aliases w:val="3 *-,opsomming 1,2,Reference List,Opsomblokjes en substreepjes,3 * -"/>
    <w:basedOn w:val="Standaard"/>
    <w:link w:val="LijstalineaChar"/>
    <w:uiPriority w:val="99"/>
    <w:qFormat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LijstalineaChar">
    <w:name w:val="Lijstalinea Char"/>
    <w:aliases w:val="3 *- Char,opsomming 1 Char,2 Char,Reference List Char,Opsomblokjes en substreepjes Char,3 * - Char"/>
    <w:basedOn w:val="Standaardalinea-lettertype"/>
    <w:link w:val="Lijstalinea"/>
    <w:uiPriority w:val="34"/>
    <w:locked/>
    <w:rsid w:val="00A35AB1"/>
    <w:rPr>
      <w:rFonts w:asciiTheme="minorHAnsi" w:hAnsiTheme="minorHAnsi"/>
      <w:sz w:val="19"/>
    </w:rPr>
  </w:style>
  <w:style w:type="paragraph" w:styleId="Revisie">
    <w:name w:val="Revision"/>
    <w:hidden/>
    <w:uiPriority w:val="99"/>
    <w:semiHidden/>
    <w:rsid w:val="00B33D06"/>
    <w:rPr>
      <w:rFonts w:asciiTheme="minorHAnsi" w:hAnsiTheme="minorHAnsi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C001E6222048A462133EA3FD5719" ma:contentTypeVersion="3" ma:contentTypeDescription="Een nieuw document maken." ma:contentTypeScope="" ma:versionID="5ea36f778a2c616810205c18ebec4594">
  <xsd:schema xmlns:xsd="http://www.w3.org/2001/XMLSchema" xmlns:xs="http://www.w3.org/2001/XMLSchema" xmlns:p="http://schemas.microsoft.com/office/2006/metadata/properties" xmlns:ns2="f49e87d7-c3b9-4d7f-90ce-6697cebe624f" targetNamespace="http://schemas.microsoft.com/office/2006/metadata/properties" ma:root="true" ma:fieldsID="ebee3cea2285ff3232cd97593b8249cb" ns2:_="">
    <xsd:import namespace="f49e87d7-c3b9-4d7f-90ce-6697cebe6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e87d7-c3b9-4d7f-90ce-6697cebe62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Props1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0EA890-CF12-4352-9F37-7F1E53149A83}"/>
</file>

<file path=customXml/itemProps4.xml><?xml version="1.0" encoding="utf-8"?>
<ds:datastoreItem xmlns:ds="http://schemas.openxmlformats.org/officeDocument/2006/customXml" ds:itemID="{558BC237-276F-4B91-A05D-FF0205E1FA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2</Pages>
  <Words>237</Words>
  <Characters>1306</Characters>
  <Application>Microsoft Office Word</Application>
  <DocSecurity>0</DocSecurity>
  <Lines>10</Lines>
  <Paragraphs>3</Paragraphs>
  <ScaleCrop>false</ScaleCrop>
  <Company>Gemeente Den Haag / IDC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>, docId:3CC11A894FF856AEF2D3F294F5745E19</cp:keywords>
  <cp:lastModifiedBy>Marjolein Lokhorst</cp:lastModifiedBy>
  <cp:revision>2</cp:revision>
  <cp:lastPrinted>2021-04-08T11:11:00Z</cp:lastPrinted>
  <dcterms:created xsi:type="dcterms:W3CDTF">2025-04-24T14:39:00Z</dcterms:created>
  <dcterms:modified xsi:type="dcterms:W3CDTF">2025-04-24T14:39:00Z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0x010100DB49C001E6222048A462133EA3FD5719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b015da32-da27-4359-b49a-a81509840cd1</vt:lpwstr>
  </property>
  <property fmtid="{D5CDD505-2E9C-101B-9397-08002B2CF9AE}" pid="15" name="TaxKeyword">
    <vt:lpwstr/>
  </property>
  <property fmtid="{D5CDD505-2E9C-101B-9397-08002B2CF9AE}" pid="16" name="Teamtrefwoorden">
    <vt:lpwstr>39;#Format|825ed0df-d969-4a6a-a95c-d1519e18baae</vt:lpwstr>
  </property>
  <property fmtid="{D5CDD505-2E9C-101B-9397-08002B2CF9AE}" pid="17" name="Documentsoort">
    <vt:lpwstr>29;#Beleidsdocument|70267d87-ce61-40c3-b119-e0ecc30f9747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Discipline">
    <vt:lpwstr/>
  </property>
  <property fmtid="{D5CDD505-2E9C-101B-9397-08002B2CF9AE}" pid="24" name="Document Type">
    <vt:lpwstr/>
  </property>
  <property fmtid="{D5CDD505-2E9C-101B-9397-08002B2CF9AE}" pid="25" name="Bedrijf">
    <vt:lpwstr/>
  </property>
  <property fmtid="{D5CDD505-2E9C-101B-9397-08002B2CF9AE}" pid="26" name="MediaServiceImageTags">
    <vt:lpwstr/>
  </property>
</Properties>
</file>